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                             济钢防务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社会招聘岗位明细表</w:t>
      </w:r>
    </w:p>
    <w:tbl>
      <w:tblPr>
        <w:tblStyle w:val="5"/>
        <w:tblW w:w="14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35"/>
        <w:gridCol w:w="795"/>
        <w:gridCol w:w="5145"/>
        <w:gridCol w:w="6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应用总师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1.负责卫星地面应用系统的需求分析、规划论证、方案设计；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2.根据客户需求，提供相应领域解决方案并管理项目实施；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3.负责产品研发的管理工作，负责项目日常运行过程中的问题解决。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1.硕士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及以上学历，45周岁及以下，飞行器设计、电子工程、控制、通信、遥感、测绘、地理信息系统、物理等相关专业，8年以上卫星应用相关领域工作经验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2.熟悉卫星产品特性和研制流程，精通各类卫星的应用场景；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3.具有较强的人际沟通能力、组织能力、分析能力，具有良好的团队合作精神，具备创新性思维，勇于开拓与创新；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.具有项目管理经验者优先；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1.负责相应应用领域解决方案设计；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2.负责相应应用领域项目技术文档的起草和维护；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3.负责项目数据产品的日常处理、解译与分析；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4.参与项目实施过程中的数据外采工作；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5.参与项目招投标、实施过程中的技术文档编写；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6.负责对接客户反馈，形成质量提升方案。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1.本科及以上学历，45周岁及以下，遥感、测绘、地理信息系统、通信、物理等相关专业，3年以上卫星应用相关领域工作经验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2.了解卫星产品特性和研制流程，熟悉相应领域卫星的应用场景，具备相应领域专业知识与技能；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.具有较强的人际沟通能力、学习能力、分析能力、执行力，具有良好的团队合作精神；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.熟练使用ArcGIS、ENVI、ERDAS等相关软件者优先；具有C、C++、Java等编程能力者优先；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星座规划工程师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1.负责公司卫星星座系统总体需求分析、方案规划、论证及建设；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2.负责开展公司星座系统的顶层设计论证（包括但不限于天地一体化设计与仿真论证、各大系统间接口设计及验证等）、分解与验证；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3.负责公司星座总体技术流程策划、技术协调与技术状态控制，并展开相关技术发展现状跟踪和研究；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4.负责组织星座运行管理策略的制定；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5.负责组织卫星轨道保持、星座构型维持的算法策略研究；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6.负责公司星座服务能力的闭环验证与评估。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1.本科及以上学历，45周岁及以下，飞行器设计、电子工程、控制、通信、力热工程、光学工程、物理等相关专业，1年以上星座规划相关工作经验，特别优秀者可适当放宽条件；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2.具有卫星遥感、通信、控制等相关知识和能力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熟悉卫星产品特性和研制流程，具有卫星机、电、热等总体技术知识和能力；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3.有卫星总体设计经验、航天产品型号研制经验或大系统工程背景者优先；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4.熟练使用STK仿真软件，能够使用Matlab、C、C++等进行建模与仿真者优先；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5.具有较强的人际沟通能力、组织能力、分析能力，具有良好的团队合作精神，具备创新性思维，勇于开拓与创新；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供应链论证师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1.起草、修改和完善采购相关管理制度、工作流程；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2.负责供应商的优化与拓新，定期对供应商进行评估与管理，建立优质供应商资源库；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3.根据各部门提报的采购需求制定采购计划，组织实施采购；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4.持续关注市场原材料行情动态及趋势，进行分析、预测，结合部门需求择机采购；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5.负责项目谈判，合约条款审核；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6.跟进重点物料采购进度；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7.把控物资品质、控制采购成本，确保合理供应。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1.本科及以上学历，45周岁及以下，机械、电子、航空、飞行器设计等相关专业，3年以上航空航天领域供应链工作经验，特别优秀者可适当放宽条件；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2.有卫星供应规划论证经验，有卫星供应链产业资源、渠道，熟悉业务所需法律法规、政策规定；精通采购业务流程，熟悉现代企业管理知识；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3.具有优秀的商务谈判能力、分析预测能力、灵活应变能力、人际沟通能力、组织协调能力、团队管理能力，熟练使用office办公系统；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具有良好的职业素养和职业操守，个人诚信良好，无不良记录，愿意投身航天事业，爱国爱党，严格遵守相关保密规范。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市场经理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1.了解国内外卫星产业领域市场动态，开展相关领域市场调研及预测，收集国家相关政策法规及相关规定、产品市场信息和行业数据，编写市场分析报告；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2.制定卫星产品销售策略，制定各阶段营销方案，对市场推广、品牌建设、公关活动等工作提出具体建议；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3.负责公司卫星产品宣传推广活动的策划、执行及评估，包括宣传计划制定、宣传渠道选择、宣传品制作、展会布置等；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4.与研发部门保持沟通，提炼、调整公司产品卖点，编制公司及产品宣传相关文件。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1.本科及以上学历，40周岁及以下，2年以上航天领域工作经验，特别优秀者可适当放宽条件；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2.熟悉卫星行业，具备航天领域相应的市场资源；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3.有敏锐的市场洞察力，擅长市场分析；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4.具有优秀的人际交往能力、适应能力、学习能力及良好的团队合作精神，熟练使用office办公系统；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销售经理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1.负责挖掘和拓展新客户、新业务，并跟踪现有客户的市场需求，负责相应市场的销售、业务谈判、商务的销售工作，完成销售目标；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2.根据公司的营销策略开拓相应的卫星市场，形成面向特定市场的销售方案；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3.负责客户关系维护，挖掘原有客户及潜在卫星客户的业务需求，提升客户满意度；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4.与客户及公司内部保持良好沟通，及时把握项目进展及客户回款节奏。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1.本科及以上学历，40周岁及以下，2年以上卫星行业销售工作经验，特别优秀者可适当放宽条件；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2.熟悉卫星研制及应用，具备航天领域相应的市场资源；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3.吃苦耐劳、思维敏捷，具有优秀的人际交往能力、市场开拓能力、灵活应变能力、判断分析能力、学习能力、承压能力及团队合作精神，熟练使用office办公系统；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项目经理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1.负责项目的立项及统筹规划管理；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2.负责项目运行过程中的沟通协调及进度、成本等管理与控制；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3.负责组织项目的复盘、考核等；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4.负责项目资料存档管理。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1.本科及以上学历，45周岁及以下，2年以上卫星行业相关产品项目管理工作经验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.具有优秀的人际交往能力、统筹规划能力、组织协调能力、学习能力、成本风险管控意识及团队合作精神，熟练使用office办公系统；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项目申报主管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1.负责收集、跟踪、汇总和分析国家及行业相关法律、法规与政策，并根据相关政策积极组织项目申报工作；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2.负责国家、省、市各级基金项目和资质、荣誉的申报资料准备及对外政府主管部门的联络工作；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3.负责公司承担的各种国家和地方科技计划项目的跟踪执行、汇报及验收工作；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4.根据国家、省市各级主管部门要求，编写年报、项目报告等相关资料；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5.负责政府相关主管部门的日常联络，代表公司参加相关调研及团体活动；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6.收集整理公司内部专利等各类知识产权相关资料进行独立申报，或配合代理机构进行知识产权申报。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1.硕士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及以上学历，40周岁及以下，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年以上企业政府项目管理经验，2年以上高端装备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智能制造相关行业工作经验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理工类相关专业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特别优秀者可适当放宽条件；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2.熟悉国家、省市各级政府项目类、资质类、补贴类、荣誉奖项类项目申报政策、申报流程；有国家级、省级研发平台、创新项目、奖项荣誉等项目申报、项目期管理、项目验收相关工作经验；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3.3年以上高新技术企业知识产权管理工作经验，熟悉专利、商标、软件著作权等知识产权的策划、申请、风险管理等，熟悉相关法律法规；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4.具有良好的资源整合能力、优秀的人际交往能力、组织协调能力、文字表达能力，良好的应变能力与抗压能力，熟练使用office办公系统；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产业发展专员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1.搜集国内外产业、行业动态及相关政策，分析有价值的行业及政策信息，为公司产业发展、市场发展提供有价值信息；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2.协助上级进行产业发展调研，运用专业工具进行内外部市场环境分析、行业分析、产业链分析、对标研究等；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3.协助上级及市场人员进行国内外市场宣传工作；负责资料翻译、商务接待等相关工作；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4.建立产业资源台账，定期撰写产业研究分析报告，行业热点分析，测评报告等。</w:t>
            </w:r>
          </w:p>
        </w:tc>
        <w:tc>
          <w:tcPr>
            <w:tcW w:w="6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1.硕士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研究生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及以上学历，30周岁及以下，统计学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2.具备信息检索与统计分析等工作经验，英语六级及以上，熟练使用英语进行信息收集与检索；熟练使用MySQL、SPSS、R语言、stata等统计和数据分析软件；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3.有优秀的学习能力，可塑性强，形象气质佳，普通话标准，接受过商务礼仪培训，熟练使用office办公系统；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市场专员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1.协助上级领导对企业整体品牌推广进行策划并负责落地实施；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2.协助上级进行市场宣传的策划、设计、发布管理，提高品牌知名度；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3.负责大型商务活动、会议的策划、组织；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4.负责市场宣传文案撰写、组织市场宣传资料编印、输出市场所需各类材料、产品推广资料、内外部支持材料、软文等；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5.配合上级完成大型市场展会活动，包括展位设计、宣传方案策划、资料准备等；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6.根据工作需要对接部分客户，做好客户关系维护工作；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7.协助上级进行部分公共关系管理工作。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1.本科及以上学历，30周岁及以下，市场营销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2.2年以上市场推广、宣传策划等相关工作经验，具有品牌宣传及推广经验，大型活动、会议策划与组织经验。具有企业或市场专题片拍摄经验、公众号运维经验者优先；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3.扎实的文案功底，创意能力强，有一定的品牌思维；形象气质佳，普通话标准，具有优秀的人际沟通能力、组织协调能力、执行力，做事细致、认真、严谨，具有良好的团队合作精神，熟练使用office办公系统；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个人诚信良好，无不良记录，愿意投身航天事业，爱国爱党，严格遵守相关保密规范。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总装操作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1.根据工艺文件、规范程序完成卫星生产各环节操作并进行记录；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2.完成卫星研制、生产、发射各环节的产品装配、机构装配操作；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配合</w:t>
            </w:r>
            <w:r>
              <w:rPr>
                <w:rFonts w:hint="eastAsia" w:ascii="宋体" w:hAnsi="宋体" w:eastAsia="宋体" w:cs="宋体"/>
                <w:szCs w:val="21"/>
              </w:rPr>
              <w:t>完成卫星研制、生产、发射各环节的电装、热控、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质测、</w:t>
            </w:r>
            <w:r>
              <w:rPr>
                <w:rFonts w:hint="eastAsia" w:ascii="宋体" w:hAnsi="宋体" w:eastAsia="宋体" w:cs="宋体"/>
                <w:szCs w:val="21"/>
              </w:rPr>
              <w:t>精测、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检</w:t>
            </w:r>
            <w:r>
              <w:rPr>
                <w:rFonts w:hint="eastAsia" w:ascii="宋体" w:hAnsi="宋体" w:eastAsia="宋体" w:cs="宋体"/>
                <w:szCs w:val="21"/>
              </w:rPr>
              <w:t>漏等操作；</w:t>
            </w:r>
          </w:p>
          <w:p>
            <w:pPr>
              <w:pStyle w:val="11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4.质量意识严格，认真记录并及时签署相关文件。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1.专科及以上学历，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Cs w:val="21"/>
              </w:rPr>
              <w:t>周岁及以下，机械、电气等相关专业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3年以上机械装配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</w:rPr>
              <w:t>检验、测量、起重作业工作经验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具备卫星或航空航天领域相关工作经验者可适当放宽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2.熟悉常用检验、测量工具及使用方法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有特种设备安全管理人员A证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叉车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证N1、起重机指挥Q1证、起重</w:t>
            </w:r>
            <w:r>
              <w:rPr>
                <w:rFonts w:hint="eastAsia" w:ascii="宋体" w:hAnsi="宋体" w:eastAsia="宋体" w:cs="宋体"/>
                <w:szCs w:val="21"/>
              </w:rPr>
              <w:t>机驾驶员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Q2证、压力容器证、</w:t>
            </w:r>
            <w:r>
              <w:rPr>
                <w:rFonts w:hint="eastAsia" w:ascii="宋体" w:hAnsi="宋体" w:eastAsia="宋体" w:cs="宋体"/>
                <w:szCs w:val="21"/>
              </w:rPr>
              <w:t>升降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机司机、低压电工证等</w:t>
            </w:r>
            <w:r>
              <w:rPr>
                <w:rFonts w:hint="eastAsia" w:ascii="宋体" w:hAnsi="宋体" w:eastAsia="宋体" w:cs="宋体"/>
                <w:szCs w:val="21"/>
              </w:rPr>
              <w:t>特种设备作业人员资格证者优先；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3.有机械识图能力，熟悉机械装配工艺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了解基础的电子电气知识；有丰富的精度测量工作经验；</w:t>
            </w:r>
          </w:p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.接受加班和长期出差；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szCs w:val="21"/>
              </w:rPr>
              <w:t>个人诚信良好，无不良记录；愿意投身航天事业，爱国爱党，严格遵守相关保密规范。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热学试验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技师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1.负责卫星热真空、热循环、高低温等大型试验的试验方案策划、具体实施和总结；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2.负责卫星试验的跟进及试验现场问题的处理； </w:t>
            </w:r>
          </w:p>
          <w:p>
            <w:pPr>
              <w:pStyle w:val="11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3.完成上级领导安排的其他工作。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1.专科及以上学历，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Cs w:val="21"/>
              </w:rPr>
              <w:t>周岁及以下，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理工类</w:t>
            </w:r>
            <w:r>
              <w:rPr>
                <w:rFonts w:hint="eastAsia" w:ascii="宋体" w:hAnsi="宋体" w:eastAsia="宋体" w:cs="宋体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2年以上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测量、</w:t>
            </w:r>
            <w:r>
              <w:rPr>
                <w:rFonts w:hint="eastAsia" w:ascii="宋体" w:hAnsi="宋体" w:eastAsia="宋体" w:cs="宋体"/>
                <w:szCs w:val="21"/>
              </w:rPr>
              <w:t>检验、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测试</w:t>
            </w:r>
            <w:r>
              <w:rPr>
                <w:rFonts w:hint="eastAsia" w:ascii="宋体" w:hAnsi="宋体" w:eastAsia="宋体" w:cs="宋体"/>
                <w:szCs w:val="21"/>
              </w:rPr>
              <w:t>、大型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试验</w:t>
            </w:r>
            <w:r>
              <w:rPr>
                <w:rFonts w:hint="eastAsia" w:ascii="宋体" w:hAnsi="宋体" w:eastAsia="宋体" w:cs="宋体"/>
                <w:szCs w:val="21"/>
              </w:rPr>
              <w:t>相关工作经验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具备卫星或航空航天领域相关工作经验者可适当放宽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r>
              <w:rPr>
                <w:rFonts w:hint="eastAsia" w:ascii="宋体" w:hAnsi="宋体" w:eastAsia="宋体" w:cs="宋体"/>
                <w:szCs w:val="21"/>
              </w:rPr>
              <w:t>2.熟悉各种电装工具使用，具备热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学试验系统</w:t>
            </w:r>
            <w:r>
              <w:rPr>
                <w:rFonts w:hint="eastAsia" w:ascii="宋体" w:hAnsi="宋体" w:eastAsia="宋体" w:cs="宋体"/>
                <w:szCs w:val="21"/>
              </w:rPr>
              <w:t>硬件、软件使用相关技能，熟练掌握office等办公软件；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.接受夜班工作；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szCs w:val="21"/>
              </w:rPr>
              <w:t>个人诚信良好，无不良记录；愿意投身航天事业，爱国爱党，严格遵守相关保密规范。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济南卫星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MES系统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工程师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济南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1.负责公司软件开发、技术支持和系统维护等工作；负责与业务部门沟通，编写需求文档；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2.负责解决信息化系统运营过程中的BUG，用户培训等工作；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3.负责协调MES系统与周边系统的集成工作；负责MES系统二次开发，集成测试等工作；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4.配合软件知识产权工作；</w:t>
            </w:r>
          </w:p>
          <w:p>
            <w:pPr>
              <w:pStyle w:val="11"/>
              <w:ind w:firstLine="0" w:firstLineChars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5.完成上级领导安排的其他工作。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</w:rPr>
              <w:t>科及以上学历，40周岁及以下，计算机、自动化相关专业，具备卫星或航空航天领域相关工作经验者可适当放宽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条件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2.精通常见CS或BS架构的上位机系统搭建；熟悉C#/.Net编程语言，1年以上相关开发工作经验；熟悉PLC与上位机的通讯；熟悉Oracle、SQLServer、MySQL等数据库之一；熟悉ModBus、CAN、RS422等协议；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3.具有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生产管理系统软件</w:t>
            </w:r>
            <w:r>
              <w:rPr>
                <w:rFonts w:hint="eastAsia" w:ascii="宋体" w:hAnsi="宋体" w:eastAsia="宋体" w:cs="宋体"/>
                <w:szCs w:val="21"/>
              </w:rPr>
              <w:t>工作经验或网络及信息安全相关经验者优先；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身体健康，</w:t>
            </w:r>
            <w:r>
              <w:rPr>
                <w:rFonts w:hint="eastAsia" w:ascii="宋体" w:hAnsi="宋体" w:eastAsia="宋体" w:cs="宋体"/>
                <w:szCs w:val="21"/>
              </w:rPr>
              <w:t>个人诚信良好，无不良记录；愿意投身航天事业，爱国爱党，严格遵守相关保密规范。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济钢防务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办事处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业务人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伊朗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负责开拓伊朗及中东区域铁矿石、有色矿产品及其他贸易产品资源渠道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积极拓展伊朗上下游客户，定期进行相关信息收集、资源汇总工作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负责搜集伊朗及中东区域市场商机信息，拓展中伊双向贸易机会，为贸易、技术、服务提供支持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负责伊朗国内贸易产品进出口具体操作，包括但不限于合同谈判、运输、集港发运等事宜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完成公司安排的相关工作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本科及以上学历，45周岁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以下，3年以上贸易工作经验，有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伊朗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能用波斯语交流者优先，特别优秀的可适当放宽条件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恪守职业道德，维护企业利益，能接受长期驻外工作，抗压能力强，有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C2及以上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驾驶证，会开车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3.身体健康，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有较强的开拓创新精神和组织协调能力，工作认真踏实，为人谦诚，品行端正，有良好的职业道德和敬业精神；具有良好的语言表达和沟通能力、人际交往能力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</w:tr>
    </w:tbl>
    <w:p>
      <w:pPr>
        <w:spacing w:before="312" w:beforeLines="100" w:after="156" w:afterLines="50"/>
        <w:jc w:val="left"/>
        <w:rPr>
          <w:rFonts w:ascii="黑体" w:hAnsi="黑体" w:eastAsia="黑体" w:cs="黑体"/>
          <w:sz w:val="40"/>
          <w:szCs w:val="40"/>
        </w:rPr>
      </w:pPr>
    </w:p>
    <w:p/>
    <w:sectPr>
      <w:pgSz w:w="16838" w:h="11906" w:orient="landscape"/>
      <w:pgMar w:top="1134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ZTM3ZmNlM2U5YjY3MGY5M2FmZDhiYTg0NzgwMGQifQ=="/>
  </w:docVars>
  <w:rsids>
    <w:rsidRoot w:val="4C3E7BCE"/>
    <w:rsid w:val="1934092B"/>
    <w:rsid w:val="1AF36F29"/>
    <w:rsid w:val="4C3E7BCE"/>
    <w:rsid w:val="57D16C10"/>
    <w:rsid w:val="580C0C40"/>
    <w:rsid w:val="6A3E44F6"/>
    <w:rsid w:val="7D336C9B"/>
    <w:rsid w:val="7E58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spacing w:line="520" w:lineRule="exact"/>
      <w:ind w:firstLine="200" w:firstLineChars="200"/>
    </w:pPr>
    <w:rPr>
      <w:rFonts w:ascii="宋体" w:hAnsi="宋体" w:eastAsia="仿宋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5383</Words>
  <Characters>5654</Characters>
  <Lines>71</Lines>
  <Paragraphs>20</Paragraphs>
  <TotalTime>0</TotalTime>
  <ScaleCrop>false</ScaleCrop>
  <LinksUpToDate>false</LinksUpToDate>
  <CharactersWithSpaces>5688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2023-10-29T07:30:00Z</dcterms:created>
  <dc:creator>刘艺</dc:creator>
  <cp:lastModifiedBy>韩英杰</cp:lastModifiedBy>
  <cp:lastPrinted>2023-10-28T09:25:00Z</cp:lastPrinted>
  <dcterms:modified xsi:type="dcterms:W3CDTF">2023-11-15T05:33:37Z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08CC0319AAA546B092F7C820819BE21D_11</vt:lpwstr>
  </property>
</Properties>
</file>